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032F8F" w:rsidRDefault="004E1B23">
      <w:pPr>
        <w:spacing w:after="120"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Klauzula Informacyjna dla Użytkownika i Opiekunów</w:t>
      </w:r>
    </w:p>
    <w:p w14:paraId="00000002" w14:textId="77777777" w:rsidR="00032F8F" w:rsidRDefault="004E1B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Administratorem Pani/Pana danych osobowych jest </w:t>
      </w:r>
      <w:proofErr w:type="spellStart"/>
      <w:r>
        <w:rPr>
          <w:color w:val="000000"/>
          <w:sz w:val="22"/>
          <w:szCs w:val="22"/>
        </w:rPr>
        <w:t>SiDLY</w:t>
      </w:r>
      <w:proofErr w:type="spellEnd"/>
      <w:r>
        <w:rPr>
          <w:color w:val="000000"/>
          <w:sz w:val="22"/>
          <w:szCs w:val="22"/>
        </w:rPr>
        <w:t xml:space="preserve"> spółka z ograniczoną odpowiedzialnością z siedzibą w Warszawie, przy ul. Chmielnej 2/31, 00-020 Warszawa (dalej: „</w:t>
      </w:r>
      <w:r>
        <w:rPr>
          <w:b/>
          <w:color w:val="000000"/>
          <w:sz w:val="22"/>
          <w:szCs w:val="22"/>
        </w:rPr>
        <w:t>Administrator</w:t>
      </w:r>
      <w:r>
        <w:rPr>
          <w:color w:val="000000"/>
          <w:sz w:val="22"/>
          <w:szCs w:val="22"/>
        </w:rPr>
        <w:t>”).</w:t>
      </w:r>
    </w:p>
    <w:p w14:paraId="00000003" w14:textId="77777777" w:rsidR="00032F8F" w:rsidRDefault="004E1B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Administrator powołał Inspektora Ochrony Danych, z którym można kontaktować się za pośrednictwem adresu mailowego: iod@sidly.</w:t>
      </w:r>
      <w:proofErr w:type="gramStart"/>
      <w:r>
        <w:rPr>
          <w:color w:val="000000"/>
          <w:sz w:val="22"/>
          <w:szCs w:val="22"/>
        </w:rPr>
        <w:t>org</w:t>
      </w:r>
      <w:proofErr w:type="gramEnd"/>
    </w:p>
    <w:p w14:paraId="00000004" w14:textId="77777777" w:rsidR="00032F8F" w:rsidRDefault="004E1B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Pani/Pana dane osobowe będą przetwarzane w zakresie niezbędnym do wykonywania usługi </w:t>
      </w:r>
      <w:proofErr w:type="spellStart"/>
      <w:r>
        <w:rPr>
          <w:color w:val="000000"/>
          <w:sz w:val="22"/>
          <w:szCs w:val="22"/>
        </w:rPr>
        <w:t>teleopieki</w:t>
      </w:r>
      <w:proofErr w:type="spellEnd"/>
      <w:r>
        <w:rPr>
          <w:color w:val="000000"/>
          <w:sz w:val="22"/>
          <w:szCs w:val="22"/>
        </w:rPr>
        <w:t xml:space="preserve"> na rzecz Użytkownika na podstawie:</w:t>
      </w:r>
    </w:p>
    <w:p w14:paraId="00000005" w14:textId="77777777" w:rsidR="00032F8F" w:rsidRDefault="004E1B2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świadczenia</w:t>
      </w:r>
      <w:proofErr w:type="gramEnd"/>
      <w:r>
        <w:rPr>
          <w:color w:val="000000"/>
          <w:sz w:val="22"/>
          <w:szCs w:val="22"/>
        </w:rPr>
        <w:t xml:space="preserve"> usług z zakresu świadczeń medycznych (np. realizacja celów profilaktyki zdrowotnej, diagnozy medycznej, zapewnienia opieki zdrowotnej) na podstawie art. 6 ust. 1 lit. b i c oraz art. 9 ust. 2 lit. h RODO;</w:t>
      </w:r>
    </w:p>
    <w:p w14:paraId="00000006" w14:textId="77777777" w:rsidR="00032F8F" w:rsidRDefault="004E1B2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gdy to konieczne, w celu ochrony żywotnych interesów osoby, której dane dotyczą lub innej osoby fizycznej (</w:t>
      </w:r>
      <w:proofErr w:type="gramStart"/>
      <w:r>
        <w:rPr>
          <w:color w:val="000000"/>
          <w:sz w:val="22"/>
          <w:szCs w:val="22"/>
        </w:rPr>
        <w:t>np. gdy</w:t>
      </w:r>
      <w:proofErr w:type="gramEnd"/>
      <w:r>
        <w:rPr>
          <w:color w:val="000000"/>
          <w:sz w:val="22"/>
          <w:szCs w:val="22"/>
        </w:rPr>
        <w:t xml:space="preserve"> będzie konieczne udzielenie Użytkownikowi niezwłocznej pomocy) – na podstawie art. 6 ust. 1 lit. d oraz 9 ust. 2 lit. c RODO;</w:t>
      </w:r>
    </w:p>
    <w:p w14:paraId="00000007" w14:textId="77777777" w:rsidR="00032F8F" w:rsidRDefault="004E1B2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gdy</w:t>
      </w:r>
      <w:proofErr w:type="gramEnd"/>
      <w:r>
        <w:rPr>
          <w:color w:val="000000"/>
          <w:sz w:val="22"/>
          <w:szCs w:val="22"/>
        </w:rPr>
        <w:t xml:space="preserve"> jest to konieczne z uwagi na uzasadniony interes Administratora lub strony trzeciej (np. w przypadku dochodzenia ewentualnych roszczeń lub ochrony przed roszczeniami) na podstawie art. 6 ust 1 lit. f oraz art. 9 ust. 2 lit. f RODO;</w:t>
      </w:r>
    </w:p>
    <w:p w14:paraId="00000008" w14:textId="77777777" w:rsidR="00032F8F" w:rsidRDefault="004E1B2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w</w:t>
      </w:r>
      <w:proofErr w:type="gramEnd"/>
      <w:r>
        <w:rPr>
          <w:color w:val="000000"/>
          <w:sz w:val="22"/>
          <w:szCs w:val="22"/>
        </w:rPr>
        <w:t xml:space="preserve"> celu kontaktu marketingowego, jednak tylko w przypadku wyrażenia przez Użytkownika i/lub Opiekuna zgody na ten cel – na podstawie art. 6 ust. 1 lit. a RODO. </w:t>
      </w:r>
    </w:p>
    <w:p w14:paraId="00000009" w14:textId="77777777" w:rsidR="00032F8F" w:rsidRDefault="004E1B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Obiorcą Pani/Pana danych osobowych jest każdorazowo podmiot świadczący usługę </w:t>
      </w:r>
      <w:proofErr w:type="spellStart"/>
      <w:r>
        <w:rPr>
          <w:color w:val="000000"/>
          <w:sz w:val="22"/>
          <w:szCs w:val="22"/>
        </w:rPr>
        <w:t>Teleopieki</w:t>
      </w:r>
      <w:proofErr w:type="spellEnd"/>
      <w:r>
        <w:rPr>
          <w:color w:val="000000"/>
          <w:sz w:val="22"/>
          <w:szCs w:val="22"/>
        </w:rPr>
        <w:t>, w oparciu o powierzenie przetwarzania danych osobowych – na dzień złożenia oświadczenia jest nim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SiDLY</w:t>
      </w:r>
      <w:proofErr w:type="spellEnd"/>
      <w:r>
        <w:rPr>
          <w:sz w:val="22"/>
          <w:szCs w:val="22"/>
        </w:rPr>
        <w:t xml:space="preserve"> sp. z o.</w:t>
      </w:r>
      <w:proofErr w:type="gramStart"/>
      <w:r>
        <w:rPr>
          <w:sz w:val="22"/>
          <w:szCs w:val="22"/>
        </w:rPr>
        <w:t>o</w:t>
      </w:r>
      <w:proofErr w:type="gramEnd"/>
      <w:r>
        <w:rPr>
          <w:sz w:val="22"/>
          <w:szCs w:val="22"/>
        </w:rPr>
        <w:t>., NIP: 7010435677</w:t>
      </w:r>
      <w:r>
        <w:rPr>
          <w:color w:val="000000"/>
          <w:sz w:val="22"/>
          <w:szCs w:val="22"/>
        </w:rPr>
        <w:t>.</w:t>
      </w:r>
    </w:p>
    <w:p w14:paraId="0000000A" w14:textId="77777777" w:rsidR="00032F8F" w:rsidRDefault="004E1B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Odbiorcami Pani/Pana danych osobowych mogą być również upoważnieni pracownicy i współpracownicy Administratora, podmioty świadczące usługi na rzecz Administratora, z którymi zostały zawarte umowy powierzenia przetwarzania danych osobowych oraz – gdy będzie to niezbędne dla świadczenia usług medycznych – podmioty świadczące takie usługi. </w:t>
      </w:r>
    </w:p>
    <w:p w14:paraId="0000000B" w14:textId="77777777" w:rsidR="00032F8F" w:rsidRDefault="004E1B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Pani/Pana dane będą przetwarzane przez czas wykonywania umowy na świadczenie usług </w:t>
      </w:r>
      <w:proofErr w:type="spellStart"/>
      <w:r>
        <w:rPr>
          <w:color w:val="000000"/>
          <w:sz w:val="22"/>
          <w:szCs w:val="22"/>
        </w:rPr>
        <w:t>teleopieki</w:t>
      </w:r>
      <w:proofErr w:type="spellEnd"/>
      <w:r>
        <w:rPr>
          <w:color w:val="000000"/>
          <w:sz w:val="22"/>
          <w:szCs w:val="22"/>
        </w:rPr>
        <w:t xml:space="preserve"> i dostępu do systemu dla osób fizycznych, przez czas wskazany w upoważnieniu osoby korzystającej z urządzenia </w:t>
      </w:r>
      <w:proofErr w:type="spellStart"/>
      <w:r>
        <w:rPr>
          <w:color w:val="000000"/>
          <w:sz w:val="22"/>
          <w:szCs w:val="22"/>
        </w:rPr>
        <w:t>Sidly</w:t>
      </w:r>
      <w:proofErr w:type="spellEnd"/>
      <w:r>
        <w:rPr>
          <w:color w:val="000000"/>
          <w:sz w:val="22"/>
          <w:szCs w:val="22"/>
        </w:rPr>
        <w:t xml:space="preserve"> lub do czasu odwołania upoważnienia nadanego przez osobę korzystającą z urządzenia </w:t>
      </w:r>
      <w:proofErr w:type="spellStart"/>
      <w:r>
        <w:rPr>
          <w:color w:val="000000"/>
          <w:sz w:val="22"/>
          <w:szCs w:val="22"/>
        </w:rPr>
        <w:t>Sidly</w:t>
      </w:r>
      <w:proofErr w:type="spellEnd"/>
      <w:r>
        <w:rPr>
          <w:color w:val="000000"/>
          <w:sz w:val="22"/>
          <w:szCs w:val="22"/>
        </w:rPr>
        <w:t xml:space="preserve">, a następnie przez czas niezbędny do dochodzenia ewentualnych roszczeń. </w:t>
      </w:r>
    </w:p>
    <w:p w14:paraId="0000000C" w14:textId="77777777" w:rsidR="00032F8F" w:rsidRDefault="004E1B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Podanie danych osobowych jest dobrowolne, jednak niezbędne do prawidłowego wykonania usług </w:t>
      </w:r>
      <w:proofErr w:type="spellStart"/>
      <w:r>
        <w:rPr>
          <w:color w:val="000000"/>
          <w:sz w:val="22"/>
          <w:szCs w:val="22"/>
        </w:rPr>
        <w:t>teleopieki</w:t>
      </w:r>
      <w:proofErr w:type="spellEnd"/>
      <w:r>
        <w:rPr>
          <w:color w:val="000000"/>
          <w:sz w:val="22"/>
          <w:szCs w:val="22"/>
        </w:rPr>
        <w:t>.</w:t>
      </w:r>
    </w:p>
    <w:p w14:paraId="0000000D" w14:textId="77777777" w:rsidR="00032F8F" w:rsidRDefault="004E1B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Źródłem Pani/Pana danych osobowych jest podmiot, który zawarł umowę na świadczenie usług </w:t>
      </w:r>
      <w:proofErr w:type="spellStart"/>
      <w:r>
        <w:rPr>
          <w:color w:val="000000"/>
          <w:sz w:val="22"/>
          <w:szCs w:val="22"/>
        </w:rPr>
        <w:t>teleopieki</w:t>
      </w:r>
      <w:proofErr w:type="spellEnd"/>
      <w:r>
        <w:rPr>
          <w:color w:val="000000"/>
          <w:sz w:val="22"/>
          <w:szCs w:val="22"/>
        </w:rPr>
        <w:t xml:space="preserve"> i dostępu do systemu dla osób fizycznych, jak również Karta Informacyjna Pacjenta wypełniona przez Użytkownika lub Opiekuna.</w:t>
      </w:r>
    </w:p>
    <w:p w14:paraId="0000000E" w14:textId="77777777" w:rsidR="00032F8F" w:rsidRDefault="004E1B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związku z przetwarzaniem danych osobowych, przysługuje Pani/Panu prawo do: </w:t>
      </w:r>
    </w:p>
    <w:p w14:paraId="0000000F" w14:textId="77777777" w:rsidR="00032F8F" w:rsidRDefault="004E1B2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dostępu</w:t>
      </w:r>
      <w:proofErr w:type="gramEnd"/>
      <w:r>
        <w:rPr>
          <w:color w:val="000000"/>
          <w:sz w:val="22"/>
          <w:szCs w:val="22"/>
        </w:rPr>
        <w:t xml:space="preserve"> do danych osobowych oraz do ich sprostowania, ograniczenia przetwarzania danych osobowych lub do ich usunięcia;</w:t>
      </w:r>
    </w:p>
    <w:p w14:paraId="00000010" w14:textId="77777777" w:rsidR="00032F8F" w:rsidRDefault="004E1B2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jeżeli</w:t>
      </w:r>
      <w:proofErr w:type="gramEnd"/>
      <w:r>
        <w:rPr>
          <w:color w:val="000000"/>
          <w:sz w:val="22"/>
          <w:szCs w:val="22"/>
        </w:rPr>
        <w:t xml:space="preserve"> przetwarzanie danych osobowych odbywa się na podstawie zgody – do jej wycofania w dowolnym momencie;</w:t>
      </w:r>
    </w:p>
    <w:p w14:paraId="00000011" w14:textId="77777777" w:rsidR="00032F8F" w:rsidRDefault="004E1B2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wniesienia</w:t>
      </w:r>
      <w:proofErr w:type="gramEnd"/>
      <w:r>
        <w:rPr>
          <w:color w:val="000000"/>
          <w:sz w:val="22"/>
          <w:szCs w:val="22"/>
        </w:rPr>
        <w:t xml:space="preserve"> w dowolnym momencie sprzeciwu wobec przetwarzania danych osobowych;</w:t>
      </w:r>
    </w:p>
    <w:p w14:paraId="00000012" w14:textId="77777777" w:rsidR="00032F8F" w:rsidRDefault="004E1B2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żądania</w:t>
      </w:r>
      <w:proofErr w:type="gramEnd"/>
      <w:r>
        <w:rPr>
          <w:color w:val="000000"/>
          <w:sz w:val="22"/>
          <w:szCs w:val="22"/>
        </w:rPr>
        <w:t xml:space="preserve"> przeniesienia danych osobowych, przeniesienie polega na otrzymaniu od Administratora danych osobowych, w ustrukturyzowanym, powszechnie używanym formacie nadającym się do odczytu maszynowego i przesłaniu takich danych innemu administratorowi danych;</w:t>
      </w:r>
    </w:p>
    <w:p w14:paraId="00000015" w14:textId="67FA211B" w:rsidR="00032F8F" w:rsidRPr="006254E4" w:rsidRDefault="004E1B23" w:rsidP="006254E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wniesienia</w:t>
      </w:r>
      <w:proofErr w:type="gramEnd"/>
      <w:r>
        <w:rPr>
          <w:color w:val="000000"/>
          <w:sz w:val="22"/>
          <w:szCs w:val="22"/>
        </w:rPr>
        <w:t xml:space="preserve"> skargi do Prezesa Urzędu Ochrony Danych Osobowych, w przypadku uznania, iż przetwarzanie danych osobowych narusza przepisy prawa.</w:t>
      </w:r>
    </w:p>
    <w:p w14:paraId="00000016" w14:textId="2DA9088A" w:rsidR="00032F8F" w:rsidRPr="0018666E" w:rsidRDefault="006254E4" w:rsidP="0018666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                                            </w:t>
      </w:r>
      <w:r w:rsidR="004E1B23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E1B23" w:rsidRPr="0018666E">
        <w:t>………………………</w:t>
      </w:r>
      <w:r w:rsidR="00C8460D" w:rsidRPr="0018666E">
        <w:t>……………</w:t>
      </w:r>
    </w:p>
    <w:p w14:paraId="00000018" w14:textId="18125DFA" w:rsidR="00032F8F" w:rsidRPr="0018666E" w:rsidRDefault="00C8460D" w:rsidP="0018666E">
      <w:pPr>
        <w:spacing w:line="276" w:lineRule="auto"/>
        <w:jc w:val="both"/>
      </w:pPr>
      <w:r w:rsidRPr="0018666E">
        <w:tab/>
      </w:r>
      <w:r w:rsidRPr="0018666E">
        <w:tab/>
      </w:r>
      <w:r w:rsidRPr="0018666E">
        <w:tab/>
      </w:r>
      <w:r w:rsidR="004E1B23" w:rsidRPr="0018666E">
        <w:tab/>
      </w:r>
      <w:r w:rsidR="004E1B23" w:rsidRPr="0018666E">
        <w:tab/>
        <w:t xml:space="preserve">   </w:t>
      </w:r>
      <w:r w:rsidR="00D0394A" w:rsidRPr="0018666E">
        <w:t xml:space="preserve">         </w:t>
      </w:r>
      <w:r w:rsidR="006254E4" w:rsidRPr="0018666E">
        <w:t xml:space="preserve">             </w:t>
      </w:r>
      <w:r w:rsidR="006254E4" w:rsidRPr="0018666E">
        <w:tab/>
      </w:r>
      <w:r w:rsidR="006254E4" w:rsidRPr="0018666E">
        <w:tab/>
      </w:r>
      <w:r w:rsidR="006254E4" w:rsidRPr="0018666E">
        <w:tab/>
        <w:t xml:space="preserve">              </w:t>
      </w:r>
      <w:r w:rsidR="004E1B23" w:rsidRPr="0018666E">
        <w:t xml:space="preserve"> (podpis)</w:t>
      </w:r>
      <w:bookmarkStart w:id="0" w:name="_GoBack"/>
      <w:bookmarkEnd w:id="0"/>
    </w:p>
    <w:sectPr w:rsidR="00032F8F" w:rsidRPr="0018666E" w:rsidSect="006254E4">
      <w:footerReference w:type="default" r:id="rId8"/>
      <w:pgSz w:w="11900" w:h="16840"/>
      <w:pgMar w:top="567" w:right="1418" w:bottom="567" w:left="1418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DCD6D0" w14:textId="77777777" w:rsidR="00163F3E" w:rsidRDefault="00163F3E">
      <w:r>
        <w:separator/>
      </w:r>
    </w:p>
  </w:endnote>
  <w:endnote w:type="continuationSeparator" w:id="0">
    <w:p w14:paraId="019E5C8C" w14:textId="77777777" w:rsidR="00163F3E" w:rsidRDefault="0016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9" w14:textId="77777777" w:rsidR="00032F8F" w:rsidRDefault="004E1B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18666E">
      <w:rPr>
        <w:rFonts w:ascii="Times New Roman" w:eastAsia="Times New Roman" w:hAnsi="Times New Roman" w:cs="Times New Roman"/>
        <w:noProof/>
        <w:color w:val="000000"/>
      </w:rPr>
      <w:t>1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0000001A" w14:textId="77777777" w:rsidR="00032F8F" w:rsidRDefault="00032F8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53CEA9" w14:textId="77777777" w:rsidR="00163F3E" w:rsidRDefault="00163F3E">
      <w:r>
        <w:separator/>
      </w:r>
    </w:p>
  </w:footnote>
  <w:footnote w:type="continuationSeparator" w:id="0">
    <w:p w14:paraId="478F8C67" w14:textId="77777777" w:rsidR="00163F3E" w:rsidRDefault="00163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23162"/>
    <w:multiLevelType w:val="multilevel"/>
    <w:tmpl w:val="5CF0CB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141D3FBC"/>
    <w:multiLevelType w:val="multilevel"/>
    <w:tmpl w:val="957C2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1FB195E"/>
    <w:multiLevelType w:val="multilevel"/>
    <w:tmpl w:val="DA3CC8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7B7A5C6C"/>
    <w:multiLevelType w:val="multilevel"/>
    <w:tmpl w:val="AFE21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F8F"/>
    <w:rsid w:val="00032F8F"/>
    <w:rsid w:val="00076C9B"/>
    <w:rsid w:val="00163F3E"/>
    <w:rsid w:val="0018666E"/>
    <w:rsid w:val="00391CB6"/>
    <w:rsid w:val="003A1C26"/>
    <w:rsid w:val="004E1B23"/>
    <w:rsid w:val="005E2915"/>
    <w:rsid w:val="006254E4"/>
    <w:rsid w:val="00C8460D"/>
    <w:rsid w:val="00D0394A"/>
    <w:rsid w:val="00E26A4E"/>
    <w:rsid w:val="00F4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7C58B4-D0BA-4945-AC5A-AAB852BED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0BFF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6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6564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231F6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F2A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2A6C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2A6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2A6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F2A6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533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33F5"/>
  </w:style>
  <w:style w:type="paragraph" w:styleId="Stopka">
    <w:name w:val="footer"/>
    <w:basedOn w:val="Normalny"/>
    <w:link w:val="StopkaZnak"/>
    <w:uiPriority w:val="99"/>
    <w:unhideWhenUsed/>
    <w:rsid w:val="000533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33F5"/>
  </w:style>
  <w:style w:type="character" w:styleId="Hipercze">
    <w:name w:val="Hyperlink"/>
    <w:basedOn w:val="Domylnaczcionkaakapitu"/>
    <w:uiPriority w:val="99"/>
    <w:unhideWhenUsed/>
    <w:rsid w:val="001229E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229EC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0C0A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F40700"/>
    <w:rPr>
      <w:color w:val="800080" w:themeColor="followedHyperlink"/>
      <w:u w:val="single"/>
    </w:rPr>
  </w:style>
  <w:style w:type="paragraph" w:customStyle="1" w:styleId="Akapitzlist1">
    <w:name w:val="Akapit z listą1"/>
    <w:rsid w:val="00716A05"/>
    <w:pPr>
      <w:suppressAutoHyphens/>
      <w:spacing w:after="200" w:line="276" w:lineRule="auto"/>
      <w:ind w:left="720"/>
    </w:pPr>
    <w:rPr>
      <w:color w:val="000000"/>
      <w:sz w:val="22"/>
      <w:szCs w:val="22"/>
      <w:u w:color="000000"/>
    </w:rPr>
  </w:style>
  <w:style w:type="numbering" w:customStyle="1" w:styleId="List7">
    <w:name w:val="List 7"/>
    <w:basedOn w:val="Bezlisty"/>
    <w:semiHidden/>
    <w:rsid w:val="00E246B0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81FBA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123971"/>
  </w:style>
  <w:style w:type="paragraph" w:customStyle="1" w:styleId="Akapitzlist2">
    <w:name w:val="Akapit z listą2"/>
    <w:rsid w:val="0013762A"/>
    <w:pPr>
      <w:suppressAutoHyphens/>
      <w:spacing w:after="200" w:line="276" w:lineRule="auto"/>
      <w:ind w:left="720"/>
    </w:pPr>
    <w:rPr>
      <w:color w:val="000000"/>
      <w:sz w:val="22"/>
      <w:szCs w:val="22"/>
      <w:u w:color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093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093F"/>
  </w:style>
  <w:style w:type="character" w:styleId="Odwoanieprzypisukocowego">
    <w:name w:val="endnote reference"/>
    <w:basedOn w:val="Domylnaczcionkaakapitu"/>
    <w:uiPriority w:val="99"/>
    <w:semiHidden/>
    <w:unhideWhenUsed/>
    <w:rsid w:val="0045093F"/>
    <w:rPr>
      <w:vertAlign w:val="superscript"/>
    </w:rPr>
  </w:style>
  <w:style w:type="paragraph" w:customStyle="1" w:styleId="Default">
    <w:name w:val="Default"/>
    <w:rsid w:val="00177ED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65C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85141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NZCpIveqY4/zxirgE5iRY7tXhg==">AMUW2mVJovgR5peW8bdwETAPtIZExrJ4EHmE3NIfYjbZ9nyea6TypU5e8btL/gs2e89Pde3VIZL6EOAqPyXGwhisdI4PDgkfNaGNy2PfGngGS2gWDE8LYbk=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506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User</cp:lastModifiedBy>
  <cp:revision>8</cp:revision>
  <cp:lastPrinted>2025-06-05T10:45:00Z</cp:lastPrinted>
  <dcterms:created xsi:type="dcterms:W3CDTF">2025-06-05T09:15:00Z</dcterms:created>
  <dcterms:modified xsi:type="dcterms:W3CDTF">2025-06-05T10:48:00Z</dcterms:modified>
</cp:coreProperties>
</file>